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444" w14:textId="77777777" w:rsidR="008932EF" w:rsidRDefault="008932EF" w:rsidP="00634A16">
      <w:pPr>
        <w:rPr>
          <w:rFonts w:ascii="Times New Roman" w:hAnsi="Times New Roman" w:cs="Times New Roman"/>
          <w:sz w:val="20"/>
          <w:szCs w:val="20"/>
        </w:rPr>
      </w:pPr>
    </w:p>
    <w:p w14:paraId="60B574DB" w14:textId="467F5DD3" w:rsidR="00634A16" w:rsidRPr="00C22D14" w:rsidRDefault="00634A16" w:rsidP="00634A16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291C0A8A" w14:textId="5A37EE5F" w:rsidR="00DE20B0" w:rsidRDefault="00634A16" w:rsidP="0063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35F46DEA" w14:textId="77777777" w:rsidR="00634A16" w:rsidRPr="00C059B6" w:rsidRDefault="00634A16" w:rsidP="00634A16">
      <w:pPr>
        <w:rPr>
          <w:rFonts w:ascii="Times New Roman" w:hAnsi="Times New Roman" w:cs="Times New Roman"/>
          <w:sz w:val="4"/>
          <w:szCs w:val="4"/>
        </w:rPr>
      </w:pPr>
    </w:p>
    <w:p w14:paraId="7D29730F" w14:textId="779F5BF9" w:rsidR="00634A16" w:rsidRPr="00C22D14" w:rsidRDefault="00634A16" w:rsidP="00634A1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 </w:t>
      </w:r>
      <w:r>
        <w:rPr>
          <w:rFonts w:ascii="Times New Roman" w:hAnsi="Times New Roman" w:cs="Times New Roman"/>
          <w:b/>
          <w:bCs/>
        </w:rPr>
        <w:br/>
        <w:t>W CELU WYDANIA OPINII O POTRZEBIE WCZESNEGO WSPOMAGANIA ROZWOJU</w:t>
      </w:r>
    </w:p>
    <w:p w14:paraId="3A300A79" w14:textId="77777777" w:rsidR="00634A16" w:rsidRDefault="00634A16" w:rsidP="00634A1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00E9FE4" w14:textId="62E7DA9F" w:rsidR="00634A16" w:rsidRPr="003E1DA1" w:rsidRDefault="003E1DA1" w:rsidP="003E1D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orzeka się, iż:</w:t>
      </w:r>
    </w:p>
    <w:p w14:paraId="2C18E929" w14:textId="6596592F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  <w:r w:rsidR="00445116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52B5A2FC" w14:textId="6E66016B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445116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D3A7644" w14:textId="3BA200C6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</w:t>
      </w:r>
      <w:r w:rsidR="00445116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zamieszkania……………………………………………………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4451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</w:p>
    <w:p w14:paraId="66D7C493" w14:textId="77777777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7E9D2C3E" w14:textId="080B1F1A" w:rsidR="00634A16" w:rsidRPr="00C22D14" w:rsidRDefault="00634A16" w:rsidP="00A47781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</w:t>
      </w:r>
      <w:r w:rsidR="00A47781">
        <w:rPr>
          <w:rFonts w:ascii="Times New Roman" w:hAnsi="Times New Roman" w:cs="Times New Roman"/>
        </w:rPr>
        <w:t xml:space="preserve">, </w:t>
      </w:r>
      <w:r w:rsidR="00A47781">
        <w:rPr>
          <w:rFonts w:ascii="Times New Roman" w:hAnsi="Times New Roman" w:cs="Times New Roman"/>
          <w:kern w:val="0"/>
          <w14:ligatures w14:val="none"/>
        </w:rPr>
        <w:t xml:space="preserve">z oznaczeniem alfanumerycznym zgodnie </w:t>
      </w:r>
      <w:r w:rsidR="00A47781">
        <w:rPr>
          <w:rFonts w:ascii="Times New Roman" w:hAnsi="Times New Roman" w:cs="Times New Roman"/>
          <w:kern w:val="0"/>
          <w14:ligatures w14:val="none"/>
        </w:rPr>
        <w:br/>
      </w:r>
      <w:r w:rsidR="00A47781">
        <w:rPr>
          <w:rFonts w:ascii="Times New Roman" w:hAnsi="Times New Roman" w:cs="Times New Roman"/>
          <w:kern w:val="0"/>
          <w14:ligatures w14:val="none"/>
        </w:rPr>
        <w:t xml:space="preserve">z aktualnie obowiązującą Międzynarodową Statystyczną Klasyfikacją Chorób </w:t>
      </w:r>
      <w:r w:rsidR="00A47781">
        <w:rPr>
          <w:rFonts w:ascii="Times New Roman" w:hAnsi="Times New Roman" w:cs="Times New Roman"/>
          <w:kern w:val="0"/>
          <w14:ligatures w14:val="none"/>
        </w:rPr>
        <w:br/>
        <w:t>i Problemów Zdrowotnych - ICD</w:t>
      </w:r>
      <w:r>
        <w:rPr>
          <w:rFonts w:ascii="Times New Roman" w:hAnsi="Times New Roman" w:cs="Times New Roman"/>
        </w:rPr>
        <w:t>:</w:t>
      </w:r>
    </w:p>
    <w:p w14:paraId="6EB7357D" w14:textId="6758C5C6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DE20B0">
        <w:rPr>
          <w:rFonts w:ascii="Times New Roman" w:hAnsi="Times New Roman" w:cs="Times New Roman"/>
        </w:rPr>
        <w:t>……</w:t>
      </w:r>
    </w:p>
    <w:p w14:paraId="058BFD11" w14:textId="01A82E87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</w:t>
      </w:r>
    </w:p>
    <w:p w14:paraId="781953BF" w14:textId="6F513A32" w:rsidR="00634A16" w:rsidRDefault="00634A16" w:rsidP="00483321">
      <w:pPr>
        <w:pStyle w:val="Akapitzlist"/>
        <w:numPr>
          <w:ilvl w:val="0"/>
          <w:numId w:val="1"/>
        </w:numPr>
        <w:ind w:left="360" w:right="1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Ww. schorzenie jest podstawą do </w:t>
      </w:r>
      <w:r w:rsidR="00483321">
        <w:rPr>
          <w:rFonts w:ascii="Times New Roman" w:hAnsi="Times New Roman" w:cs="Times New Roman"/>
        </w:rPr>
        <w:t xml:space="preserve">wydania opinii o potrzebie wczesnego wspomagania rozwoju </w:t>
      </w:r>
      <w:r>
        <w:rPr>
          <w:rFonts w:ascii="Times New Roman" w:hAnsi="Times New Roman" w:cs="Times New Roman"/>
        </w:rPr>
        <w:t>ze względu na</w:t>
      </w:r>
      <w:r w:rsidR="00513997">
        <w:rPr>
          <w:rFonts w:ascii="Times New Roman" w:hAnsi="Times New Roman" w:cs="Times New Roman"/>
        </w:rPr>
        <w:t>:</w:t>
      </w:r>
    </w:p>
    <w:p w14:paraId="03C74A18" w14:textId="77777777" w:rsidR="00DE20B0" w:rsidRDefault="00634A16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C059B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niepełnosprawność ruchową w tym afazj</w:t>
      </w:r>
      <w:r w:rsidR="00513997">
        <w:rPr>
          <w:rFonts w:ascii="Times New Roman" w:hAnsi="Times New Roman" w:cs="Times New Roman"/>
        </w:rPr>
        <w:t xml:space="preserve">ę </w:t>
      </w:r>
      <w:r w:rsidR="00513997" w:rsidRPr="00513997">
        <w:rPr>
          <w:rFonts w:ascii="Times New Roman" w:hAnsi="Times New Roman" w:cs="Times New Roman"/>
          <w:sz w:val="16"/>
          <w:szCs w:val="16"/>
        </w:rPr>
        <w:t xml:space="preserve">(ortopeda, traumatolog narządu ruchu, lekarz rehabilitacji medycznej, </w:t>
      </w:r>
      <w:r w:rsidR="00DE20B0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59AF99B5" w14:textId="290D9658" w:rsidR="00634A16" w:rsidRDefault="003E1DA1" w:rsidP="00DE20B0">
      <w:pPr>
        <w:pStyle w:val="Akapitzlist"/>
        <w:ind w:left="4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13997" w:rsidRPr="00513997">
        <w:rPr>
          <w:rFonts w:ascii="Times New Roman" w:hAnsi="Times New Roman" w:cs="Times New Roman"/>
          <w:sz w:val="16"/>
          <w:szCs w:val="16"/>
        </w:rPr>
        <w:t>neurolog dziecięcy)</w:t>
      </w:r>
    </w:p>
    <w:p w14:paraId="7815F01A" w14:textId="6DE78E07" w:rsidR="00513997" w:rsidRPr="003E1DA1" w:rsidRDefault="00634A16" w:rsidP="003E1DA1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autyzm, w tym zespół Aspergera</w:t>
      </w:r>
      <w:r w:rsidR="00513997">
        <w:rPr>
          <w:rFonts w:ascii="Times New Roman" w:hAnsi="Times New Roman" w:cs="Times New Roman"/>
        </w:rPr>
        <w:t xml:space="preserve"> </w:t>
      </w:r>
      <w:r w:rsidR="00513997" w:rsidRPr="00DE20B0">
        <w:rPr>
          <w:rFonts w:ascii="Times New Roman" w:hAnsi="Times New Roman" w:cs="Times New Roman"/>
          <w:sz w:val="16"/>
          <w:szCs w:val="16"/>
        </w:rPr>
        <w:t>(psychiatra dzieci i młodzieży, psychiatra)</w:t>
      </w:r>
    </w:p>
    <w:p w14:paraId="6F15BF13" w14:textId="43FC6B88" w:rsidR="003E1DA1" w:rsidRPr="003E1DA1" w:rsidRDefault="00513997" w:rsidP="003E1DA1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3E1DA1">
        <w:rPr>
          <w:rFonts w:ascii="Times New Roman" w:hAnsi="Times New Roman" w:cs="Times New Roman"/>
        </w:rPr>
        <w:t>niesłyszenie/słabosłyszenie</w:t>
      </w:r>
      <w:r w:rsidR="003E1DA1" w:rsidRPr="003E1DA1">
        <w:rPr>
          <w:rFonts w:ascii="Times New Roman" w:hAnsi="Times New Roman" w:cs="Times New Roman"/>
          <w:vertAlign w:val="superscript"/>
        </w:rPr>
        <w:t>1</w:t>
      </w:r>
      <w:r w:rsidR="003E1DA1">
        <w:rPr>
          <w:rFonts w:ascii="Times New Roman" w:hAnsi="Times New Roman" w:cs="Times New Roman"/>
          <w:vertAlign w:val="superscript"/>
        </w:rPr>
        <w:t>)</w:t>
      </w:r>
      <w:r w:rsidR="003E1DA1">
        <w:rPr>
          <w:rFonts w:ascii="Times New Roman" w:hAnsi="Times New Roman" w:cs="Times New Roman"/>
        </w:rPr>
        <w:t xml:space="preserve"> </w:t>
      </w:r>
      <w:r w:rsidR="003E1DA1">
        <w:rPr>
          <w:rFonts w:ascii="Times New Roman" w:hAnsi="Times New Roman" w:cs="Times New Roman"/>
          <w:sz w:val="16"/>
          <w:szCs w:val="16"/>
        </w:rPr>
        <w:t>(audiolog, foniatra, otolaryngolog dziecięcy, otolaryngolog)</w:t>
      </w:r>
    </w:p>
    <w:p w14:paraId="12BA5087" w14:textId="45B60FB8" w:rsidR="003E1DA1" w:rsidRPr="003E1DA1" w:rsidRDefault="003E1DA1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niewidzenie/słabowidzenie</w:t>
      </w:r>
      <w:r w:rsidRPr="003E1DA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3E1DA1">
        <w:rPr>
          <w:rFonts w:ascii="Times New Roman" w:hAnsi="Times New Roman" w:cs="Times New Roman"/>
          <w:sz w:val="16"/>
          <w:szCs w:val="16"/>
        </w:rPr>
        <w:t>(okulista)</w:t>
      </w:r>
    </w:p>
    <w:p w14:paraId="3F72124A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6BED4FF3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0A21098D" w14:textId="10155E01" w:rsidR="00634A16" w:rsidRPr="00E675CB" w:rsidRDefault="00513997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istotne dla określenia trudności w codziennym funkcjonowaniu dziecka</w:t>
      </w:r>
      <w:r w:rsidR="003E1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tym niezbędny w procesie </w:t>
      </w:r>
      <w:r w:rsidR="003E1DA1">
        <w:rPr>
          <w:rFonts w:ascii="Times New Roman" w:hAnsi="Times New Roman" w:cs="Times New Roman"/>
        </w:rPr>
        <w:t xml:space="preserve">terapii </w:t>
      </w:r>
      <w:r>
        <w:rPr>
          <w:rFonts w:ascii="Times New Roman" w:hAnsi="Times New Roman" w:cs="Times New Roman"/>
        </w:rPr>
        <w:t>sprzęt specjalistyczny:</w:t>
      </w:r>
    </w:p>
    <w:p w14:paraId="7936FAF4" w14:textId="77777777" w:rsidR="00634A16" w:rsidRPr="00C059B6" w:rsidRDefault="00634A16" w:rsidP="00DE20B0">
      <w:pPr>
        <w:pStyle w:val="Akapitzlist"/>
        <w:ind w:left="3540"/>
        <w:rPr>
          <w:rFonts w:ascii="Times New Roman" w:hAnsi="Times New Roman" w:cs="Times New Roman"/>
          <w:sz w:val="4"/>
          <w:szCs w:val="4"/>
        </w:rPr>
      </w:pPr>
    </w:p>
    <w:p w14:paraId="20A3E649" w14:textId="5C845D2F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………</w:t>
      </w:r>
    </w:p>
    <w:p w14:paraId="63A29DE2" w14:textId="77777777" w:rsidR="00634A16" w:rsidRPr="00A47781" w:rsidRDefault="00634A16" w:rsidP="00A47781">
      <w:pPr>
        <w:rPr>
          <w:rFonts w:ascii="Times New Roman" w:hAnsi="Times New Roman" w:cs="Times New Roman"/>
        </w:rPr>
      </w:pPr>
    </w:p>
    <w:p w14:paraId="708FDFCF" w14:textId="77777777" w:rsidR="00634A16" w:rsidRPr="00085361" w:rsidRDefault="00634A16" w:rsidP="00634A1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704AB54" w14:textId="6F6EFA0B" w:rsidR="005F5E31" w:rsidRDefault="00445116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34A1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p w14:paraId="7A378A56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33EC03D2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4B4AA646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19F415FE" w14:textId="1F52F0B5" w:rsidR="003E1DA1" w:rsidRPr="00634A16" w:rsidRDefault="003E1DA1" w:rsidP="003E1DA1">
      <w:pPr>
        <w:pStyle w:val="Akapitzlist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Właściwe podkreślić.</w:t>
      </w:r>
    </w:p>
    <w:sectPr w:rsidR="003E1DA1" w:rsidRPr="00634A16" w:rsidSect="00634A1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47B406F5"/>
    <w:multiLevelType w:val="hybridMultilevel"/>
    <w:tmpl w:val="7F86C084"/>
    <w:lvl w:ilvl="0" w:tplc="6D9421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413159">
    <w:abstractNumId w:val="0"/>
  </w:num>
  <w:num w:numId="2" w16cid:durableId="1038822877">
    <w:abstractNumId w:val="1"/>
  </w:num>
  <w:num w:numId="3" w16cid:durableId="43721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6"/>
    <w:rsid w:val="001A52F1"/>
    <w:rsid w:val="002B273E"/>
    <w:rsid w:val="00350954"/>
    <w:rsid w:val="003E1DA1"/>
    <w:rsid w:val="00445116"/>
    <w:rsid w:val="00483321"/>
    <w:rsid w:val="00513997"/>
    <w:rsid w:val="00527308"/>
    <w:rsid w:val="005F5E31"/>
    <w:rsid w:val="00634A16"/>
    <w:rsid w:val="00650927"/>
    <w:rsid w:val="00735D4D"/>
    <w:rsid w:val="008932EF"/>
    <w:rsid w:val="00A47781"/>
    <w:rsid w:val="00C01160"/>
    <w:rsid w:val="00C06436"/>
    <w:rsid w:val="00C56DFC"/>
    <w:rsid w:val="00D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F1"/>
  <w15:chartTrackingRefBased/>
  <w15:docId w15:val="{1692B7B8-5EB3-40DA-8359-056148D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A16"/>
  </w:style>
  <w:style w:type="paragraph" w:styleId="Nagwek1">
    <w:name w:val="heading 1"/>
    <w:basedOn w:val="Normalny"/>
    <w:next w:val="Normalny"/>
    <w:link w:val="Nagwek1Znak"/>
    <w:uiPriority w:val="9"/>
    <w:qFormat/>
    <w:rsid w:val="0063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Małgorzata Sobala</cp:lastModifiedBy>
  <cp:revision>11</cp:revision>
  <cp:lastPrinted>2026-06-22T07:47:00Z</cp:lastPrinted>
  <dcterms:created xsi:type="dcterms:W3CDTF">2026-04-12T16:39:00Z</dcterms:created>
  <dcterms:modified xsi:type="dcterms:W3CDTF">2026-06-22T07:49:00Z</dcterms:modified>
</cp:coreProperties>
</file>